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EBE34E4" w:rsidR="00AD4FD2" w:rsidRPr="00A42D69" w:rsidRDefault="0026117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C6D0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3165DBA" w:rsidR="00AD4FD2" w:rsidRPr="00EC6D0C" w:rsidRDefault="00802D60" w:rsidP="00AD4FD2">
            <w:pPr>
              <w:spacing w:before="120" w:after="120"/>
              <w:jc w:val="both"/>
              <w:rPr>
                <w:iCs/>
              </w:rPr>
            </w:pPr>
            <w:r w:rsidRPr="00FD4D78">
              <w:rPr>
                <w:i/>
              </w:rPr>
              <w:t xml:space="preserve">OZ </w:t>
            </w:r>
            <w:r w:rsidR="00532E1E" w:rsidRPr="00FD4D78">
              <w:rPr>
                <w:i/>
              </w:rPr>
              <w:t>“</w:t>
            </w:r>
            <w:r w:rsidR="00532E1E">
              <w:rPr>
                <w:i/>
              </w:rPr>
              <w:t xml:space="preserve"> </w:t>
            </w:r>
            <w:r w:rsidRPr="00FD4D78">
              <w:rPr>
                <w:i/>
              </w:rPr>
              <w:t>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97B80EB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 xml:space="preserve">Hlavná aktivita </w:t>
            </w:r>
            <w:proofErr w:type="spellStart"/>
            <w:r w:rsidRPr="00C63419">
              <w:rPr>
                <w:b/>
              </w:rPr>
              <w:t>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="00A461E7">
              <w:rPr>
                <w:bCs/>
                <w:vertAlign w:val="superscript"/>
              </w:rPr>
              <w:t>Chyba</w:t>
            </w:r>
            <w:proofErr w:type="spellEnd"/>
            <w:r w:rsidR="00A461E7">
              <w:rPr>
                <w:bCs/>
                <w:vertAlign w:val="superscript"/>
              </w:rPr>
              <w:t>! Záložka nie je definovaná.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287CE8C" w:rsidR="00AD4FD2" w:rsidRPr="00A42D69" w:rsidRDefault="0026117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C6D0C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543"/>
        <w:gridCol w:w="2652"/>
        <w:gridCol w:w="4570"/>
        <w:gridCol w:w="1465"/>
        <w:gridCol w:w="1431"/>
        <w:gridCol w:w="4727"/>
      </w:tblGrid>
      <w:tr w:rsidR="009459EB" w:rsidRPr="00334C9E" w14:paraId="32616ACD" w14:textId="77777777" w:rsidTr="000E4DEE">
        <w:trPr>
          <w:trHeight w:val="397"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0E4DEE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C6D0C" w:rsidRPr="00334C9E" w14:paraId="4725DC76" w14:textId="77777777" w:rsidTr="000E4DEE">
        <w:trPr>
          <w:trHeight w:val="571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5EF78C7F" w:rsidR="00EC6D0C" w:rsidRPr="00334C9E" w:rsidRDefault="00EC6D0C" w:rsidP="00EC6D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59D5D80D" w:rsidR="00EC6D0C" w:rsidRPr="00334C9E" w:rsidRDefault="00EC6D0C" w:rsidP="00EC6D0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447C" w14:textId="77777777" w:rsidR="00EC6D0C" w:rsidRDefault="00EC6D0C" w:rsidP="00EC6D0C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3263A1D" w14:textId="77777777" w:rsidR="00EC6D0C" w:rsidRPr="0005141C" w:rsidRDefault="00EC6D0C" w:rsidP="00EC6D0C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C90481F" w14:textId="77777777" w:rsidR="00EC6D0C" w:rsidRPr="00A36753" w:rsidRDefault="00EC6D0C" w:rsidP="00EC6D0C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62BA215" w14:textId="77777777" w:rsidR="00EC6D0C" w:rsidRPr="00A36753" w:rsidRDefault="00EC6D0C" w:rsidP="00EC6D0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EDC2FB2" w14:textId="77777777" w:rsidR="00EC6D0C" w:rsidRPr="00A963CF" w:rsidRDefault="00EC6D0C" w:rsidP="00EC6D0C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  <w:p w14:paraId="6F4E2449" w14:textId="6469EDFF" w:rsidR="00A963CF" w:rsidRPr="00334C9E" w:rsidRDefault="00A963CF" w:rsidP="00EC6D0C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A713B9D" w:rsidR="00EC6D0C" w:rsidRPr="00334C9E" w:rsidRDefault="00EC6D0C" w:rsidP="00EC6D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508D1AC" w:rsidR="00EC6D0C" w:rsidRPr="00334C9E" w:rsidRDefault="00EC6D0C" w:rsidP="00EC6D0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92F1" w14:textId="77777777" w:rsidR="00EC6D0C" w:rsidRDefault="00EC6D0C" w:rsidP="00EC6D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9F21120" w14:textId="77777777" w:rsidR="00EC6D0C" w:rsidRDefault="00EC6D0C" w:rsidP="00EC6D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  <w:p w14:paraId="691AE090" w14:textId="63AE60F6" w:rsidR="00EC6D0C" w:rsidRPr="00334C9E" w:rsidRDefault="00EC6D0C" w:rsidP="00EC6D0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EC6D0C" w:rsidRPr="00334C9E" w14:paraId="1F6CDE03" w14:textId="77777777" w:rsidTr="000E4DEE">
        <w:trPr>
          <w:trHeight w:val="49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EC6D0C" w:rsidRPr="00334C9E" w:rsidRDefault="00EC6D0C" w:rsidP="00EC6D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EC6D0C" w:rsidRPr="00334C9E" w:rsidRDefault="00EC6D0C" w:rsidP="00EC6D0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EC6D0C" w:rsidRPr="00334C9E" w:rsidRDefault="00EC6D0C" w:rsidP="00EC6D0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EC6D0C" w:rsidRPr="00334C9E" w:rsidRDefault="00EC6D0C" w:rsidP="00EC6D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687CFEB" w:rsidR="00EC6D0C" w:rsidRPr="00334C9E" w:rsidRDefault="00EC6D0C" w:rsidP="00EC6D0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A908" w14:textId="77777777" w:rsidR="00EC6D0C" w:rsidRDefault="00EC6D0C" w:rsidP="00EC6D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  <w:p w14:paraId="470B8151" w14:textId="21499707" w:rsidR="00EC6D0C" w:rsidRPr="00334C9E" w:rsidRDefault="00EC6D0C" w:rsidP="00EC6D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85641" w:rsidRPr="00334C9E" w14:paraId="1A08E80D" w14:textId="77777777" w:rsidTr="000A23CF">
        <w:trPr>
          <w:trHeight w:val="495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605D5" w14:textId="0974DA8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A952B" w14:textId="62F02FA7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975D3" w14:textId="3361115E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A0C60" w14:textId="7941CD1B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461DF5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87EF" w14:textId="21531D71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9320" w14:textId="0C9D3100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185641" w:rsidRPr="00334C9E" w14:paraId="13FC6FC1" w14:textId="77777777" w:rsidTr="000A23CF">
        <w:trPr>
          <w:trHeight w:val="495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01C1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2A72" w14:textId="77777777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2F62" w14:textId="77777777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7F84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DEA4" w14:textId="056D8247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3044" w14:textId="552B96E3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185641" w:rsidRPr="00334C9E" w14:paraId="013E1817" w14:textId="77777777" w:rsidTr="004807CB">
        <w:trPr>
          <w:trHeight w:val="495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2D355" w14:textId="04486C0B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24523" w14:textId="696592D9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0320B5" w14:textId="78BF7927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ACD84" w14:textId="6497C3B4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3445" w14:textId="2D3BB805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0373" w14:textId="670F534F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185641" w:rsidRPr="00334C9E" w14:paraId="60283AE4" w14:textId="77777777" w:rsidTr="004807CB">
        <w:trPr>
          <w:trHeight w:val="495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DE81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E4E4" w14:textId="77777777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BE98" w14:textId="77777777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96CC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F830" w14:textId="51FBE014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0861" w14:textId="46D04C10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185641" w:rsidRPr="00334C9E" w14:paraId="7B000E36" w14:textId="77777777" w:rsidTr="00F534CA">
        <w:trPr>
          <w:trHeight w:val="495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CAE38" w14:textId="4002D1C3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477A2" w14:textId="4735F869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E3ACD" w14:textId="7C87B46D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žiadateľ vytvorí minimálne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0,5 úväzkové pracovné miesto FTE alebo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 pracovné miesto FTE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v závislosti od výšky poskytovaného NFP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27FC0" w14:textId="7D21A318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A1D8" w14:textId="0E7AC655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30A" w14:textId="77777777" w:rsidR="00185641" w:rsidRDefault="00185641" w:rsidP="0018564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4D5CC50B" w14:textId="79A4F709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1 pracovné miesto FTE.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pracovného miesta je 3 roky od ukončenia projektu.</w:t>
            </w:r>
          </w:p>
        </w:tc>
      </w:tr>
      <w:tr w:rsidR="00185641" w:rsidRPr="00334C9E" w14:paraId="198A45F5" w14:textId="77777777" w:rsidTr="00F534CA">
        <w:trPr>
          <w:trHeight w:val="495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FE61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AA0D" w14:textId="77777777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9441" w14:textId="77777777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7227" w14:textId="77777777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BC7" w14:textId="48A5FB25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36B" w14:textId="77777777" w:rsidR="00185641" w:rsidRDefault="00185641" w:rsidP="0018564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 </w:t>
            </w:r>
          </w:p>
          <w:p w14:paraId="18FC13A4" w14:textId="07AA05B5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zaviazal vytvoriť minimálne 1 pracovné miesto FTE.</w:t>
            </w:r>
          </w:p>
        </w:tc>
      </w:tr>
      <w:tr w:rsidR="00185641" w:rsidRPr="00334C9E" w14:paraId="665A58B7" w14:textId="77777777" w:rsidTr="00846BFB">
        <w:trPr>
          <w:trHeight w:val="495"/>
        </w:trPr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EA0E6" w14:textId="20A9AF52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8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6E06" w14:textId="28B7A9F8" w:rsidR="00185641" w:rsidRPr="00334C9E" w:rsidRDefault="00185641" w:rsidP="00185641">
            <w:pPr>
              <w:rPr>
                <w:rFonts w:eastAsia="Helvetica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CA72E" w14:textId="29004605" w:rsidR="00185641" w:rsidRPr="00334C9E" w:rsidRDefault="00185641" w:rsidP="0018564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05141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68919" w14:textId="0A8AE6C4" w:rsidR="00185641" w:rsidRPr="00334C9E" w:rsidRDefault="00185641" w:rsidP="00185641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4172" w14:textId="0DC3A27B" w:rsidR="00185641" w:rsidRPr="00A36753" w:rsidRDefault="00185641" w:rsidP="00185641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A98C" w14:textId="253D01C8" w:rsidR="00185641" w:rsidRPr="00A36753" w:rsidRDefault="00185641" w:rsidP="001856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 FTE rovná alebo vyššia ako 50 000 EUR</w:t>
            </w:r>
          </w:p>
        </w:tc>
      </w:tr>
      <w:tr w:rsidR="00802D60" w:rsidRPr="00334C9E" w14:paraId="58A1DC09" w14:textId="77777777" w:rsidTr="00846BFB">
        <w:trPr>
          <w:trHeight w:val="495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76DA0" w14:textId="77777777" w:rsidR="00802D60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5567C" w14:textId="77777777" w:rsidR="00802D60" w:rsidRPr="0035772F" w:rsidRDefault="00802D60" w:rsidP="00802D6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B832" w14:textId="77777777" w:rsidR="00802D60" w:rsidRPr="009200DD" w:rsidRDefault="00802D60" w:rsidP="00802D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E5EC2" w14:textId="77777777" w:rsidR="00802D60" w:rsidRPr="0005141C" w:rsidRDefault="00802D60" w:rsidP="00802D6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66EA" w14:textId="77777777" w:rsidR="00802D60" w:rsidRDefault="00802D60" w:rsidP="00802D60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  <w:p w14:paraId="65661769" w14:textId="77777777" w:rsidR="00802D60" w:rsidRDefault="00802D60" w:rsidP="00802D60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F64E" w14:textId="408F380D" w:rsidR="00802D60" w:rsidRDefault="00802D60" w:rsidP="00802D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802D60" w:rsidRPr="00334C9E" w14:paraId="60CAFCCA" w14:textId="77777777" w:rsidTr="00F534CA">
        <w:trPr>
          <w:trHeight w:val="495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8C68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634C" w14:textId="77777777" w:rsidR="00802D60" w:rsidRPr="00334C9E" w:rsidRDefault="00802D60" w:rsidP="00802D60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3BA4" w14:textId="77777777" w:rsidR="00802D60" w:rsidRPr="00334C9E" w:rsidRDefault="00802D60" w:rsidP="00802D6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E509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72A1" w14:textId="6CEABAC8" w:rsidR="00802D60" w:rsidRDefault="00802D60" w:rsidP="00802D60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 bodov</w:t>
            </w:r>
          </w:p>
          <w:p w14:paraId="10BF57D3" w14:textId="6AC88691" w:rsidR="00802D60" w:rsidRPr="00A36753" w:rsidRDefault="00802D60" w:rsidP="00802D60">
            <w:pPr>
              <w:widowContro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ED0E" w14:textId="040C82B2" w:rsidR="00802D60" w:rsidRPr="00A36753" w:rsidRDefault="00802D60" w:rsidP="00802D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 FTE nižšia ako 25 000 EUR</w:t>
            </w:r>
          </w:p>
        </w:tc>
      </w:tr>
      <w:tr w:rsidR="00802D60" w:rsidRPr="00334C9E" w14:paraId="4DE188A2" w14:textId="77777777" w:rsidTr="00632AD4">
        <w:trPr>
          <w:trHeight w:val="495"/>
        </w:trPr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7D862" w14:textId="6E84AF9B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8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1C3D8" w14:textId="77777777" w:rsidR="00802D60" w:rsidRPr="00334C9E" w:rsidRDefault="00802D60" w:rsidP="00802D60">
            <w:pPr>
              <w:rPr>
                <w:rFonts w:eastAsia="Helvetica" w:cs="Arial"/>
                <w:color w:val="000000" w:themeColor="text1"/>
              </w:rPr>
            </w:pPr>
          </w:p>
          <w:p w14:paraId="3EE4E950" w14:textId="22D31D19" w:rsidR="00802D60" w:rsidRPr="00334C9E" w:rsidRDefault="00802D60" w:rsidP="00802D60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003A7" w14:textId="77777777" w:rsidR="00802D60" w:rsidRPr="00334C9E" w:rsidRDefault="00802D60" w:rsidP="00802D6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  <w:p w14:paraId="6ED7875D" w14:textId="3968E0A8" w:rsidR="00802D60" w:rsidRPr="00334C9E" w:rsidRDefault="00802D60" w:rsidP="00802D60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4F59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  <w:p w14:paraId="5D70EACD" w14:textId="3A13B34B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  <w:r w:rsidRPr="00516D6B">
              <w:rPr>
                <w:rFonts w:ascii="Arial" w:hAnsi="Arial" w:cs="Arial"/>
                <w:color w:val="000000" w:themeColor="text1"/>
                <w:sz w:val="18"/>
                <w:szCs w:val="18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A997" w14:textId="264175CF" w:rsidR="00802D60" w:rsidRPr="00A36753" w:rsidRDefault="00802D60" w:rsidP="00802D60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EE01" w14:textId="1B8C4D4C" w:rsidR="00802D60" w:rsidRPr="00A36753" w:rsidRDefault="00802D60" w:rsidP="00802D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</w:t>
            </w:r>
          </w:p>
        </w:tc>
      </w:tr>
      <w:tr w:rsidR="00802D60" w:rsidRPr="00334C9E" w14:paraId="01C77C1C" w14:textId="77777777" w:rsidTr="000E4DEE">
        <w:trPr>
          <w:trHeight w:val="310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16C1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CD64" w14:textId="77777777" w:rsidR="00802D60" w:rsidRPr="00334C9E" w:rsidRDefault="00802D60" w:rsidP="00802D60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6904" w14:textId="77777777" w:rsidR="00802D60" w:rsidRPr="00334C9E" w:rsidRDefault="00802D60" w:rsidP="00802D60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A9AD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28EB" w14:textId="23605D20" w:rsidR="00802D60" w:rsidRPr="00A36753" w:rsidRDefault="00802D60" w:rsidP="00802D60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7565" w14:textId="7B58432C" w:rsidR="00802D60" w:rsidRPr="00A36753" w:rsidRDefault="00802D60" w:rsidP="00802D6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nemá dostatočnú úroveň z hľadiska zabezpečenia komplexnosti služieb v území alebo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 hľadiska jeho využiteľnosti, projekt má skôr čiastkový charakter a nie je možné pomenovať jeho reálny dopad na územie a ciele stratégie</w:t>
            </w:r>
          </w:p>
        </w:tc>
      </w:tr>
      <w:tr w:rsidR="00802D60" w:rsidRPr="00334C9E" w14:paraId="38C64911" w14:textId="77777777" w:rsidTr="000E4DEE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802D60" w:rsidRPr="00334C9E" w:rsidRDefault="00802D60" w:rsidP="00802D60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802D60" w:rsidRPr="00334C9E" w:rsidRDefault="00802D60" w:rsidP="00802D6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02D60" w:rsidRPr="00334C9E" w14:paraId="7A8CB3AD" w14:textId="77777777" w:rsidTr="000E4DEE">
        <w:trPr>
          <w:trHeight w:val="708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8715532" w:rsidR="00802D60" w:rsidRPr="00334C9E" w:rsidRDefault="007A73E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F3B090E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5C31" w14:textId="77777777" w:rsidR="00802D60" w:rsidRPr="0005141C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4EF89240" w14:textId="77777777" w:rsidR="00802D60" w:rsidRPr="00A36753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10F81E9" w14:textId="77777777" w:rsidR="00802D60" w:rsidRPr="00A36753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3AF78742" w14:textId="4BA51FE3" w:rsidR="00802D60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450CD0FC" w:rsidR="00802D60" w:rsidRPr="00B10F44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napĺňajú</w:t>
            </w:r>
            <w:proofErr w:type="spellEnd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povinné</w:t>
            </w:r>
            <w:proofErr w:type="spellEnd"/>
            <w:r w:rsidRPr="00B10F4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merateľné ukazovatele.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7BA1D81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C4FAF">
              <w:rPr>
                <w:rFonts w:ascii="Arial" w:hAnsi="Arial" w:cs="Arial"/>
                <w:color w:val="000000" w:themeColor="text1"/>
                <w:sz w:val="18"/>
                <w:szCs w:val="18"/>
              </w:rPr>
              <w:t>Vylučujúce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912A7">
              <w:rPr>
                <w:rFonts w:ascii="Arial" w:hAnsi="Arial" w:cs="Arial"/>
                <w:color w:val="000000" w:themeColor="text1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5A0A9C0D" w:rsidR="00802D60" w:rsidRPr="00334C9E" w:rsidRDefault="00802D60" w:rsidP="00802D60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17ECA34C" w:rsidR="00802D60" w:rsidRPr="00334C9E" w:rsidRDefault="007A73E0" w:rsidP="00802D6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je 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je </w:t>
            </w:r>
            <w:r w:rsidR="00802D60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zrozumiteľne definované a ich realizáciou sa dosiahnu plánované ciele projektu.</w:t>
            </w:r>
          </w:p>
        </w:tc>
      </w:tr>
      <w:tr w:rsidR="00802D60" w:rsidRPr="00334C9E" w14:paraId="0FCF77B2" w14:textId="77777777" w:rsidTr="000E4DEE">
        <w:trPr>
          <w:trHeight w:val="97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1AC0B8D" w:rsidR="00802D60" w:rsidRPr="00334C9E" w:rsidRDefault="00802D60" w:rsidP="00802D60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490FD30E" w:rsidR="00802D60" w:rsidRPr="00334C9E" w:rsidRDefault="007A73E0" w:rsidP="00802D6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802D60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á </w:t>
            </w:r>
            <w:proofErr w:type="spellStart"/>
            <w:r w:rsidR="00802D60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 w:rsidR="00802D60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="00802D60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802D60" w:rsidRPr="00334C9E" w14:paraId="6823F141" w14:textId="77777777" w:rsidTr="000E4DEE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02D60" w:rsidRPr="00334C9E" w:rsidRDefault="00802D60" w:rsidP="00802D60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02D60" w:rsidRPr="00334C9E" w:rsidRDefault="00802D60" w:rsidP="00802D60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02D60" w:rsidRPr="00334C9E" w14:paraId="236D78E4" w14:textId="77777777" w:rsidTr="000E4DEE">
        <w:trPr>
          <w:trHeight w:val="85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1E70A549" w:rsidR="00802D60" w:rsidRPr="00334C9E" w:rsidRDefault="007A73E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  <w:r w:rsidR="00802D60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6231F6F9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  <w:r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Posúdenie prevádzkovej a technickej udržateľnosti projektu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1DC96E9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  <w:r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Posudzuje sa kapacita žiadateľa na zabezpečenie udržateľnosti výstupov projektu po realizácii projektu (podľa relevantnosti): zapečenie technického zázemia, administratívnych kapacít, zrealizovaných služieb a pod.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696240F" w:rsidR="00802D60" w:rsidRPr="00334C9E" w:rsidRDefault="00802D60" w:rsidP="00802D60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F64E27">
              <w:rPr>
                <w:rFonts w:ascii="Arial" w:eastAsia="Helvetica" w:hAnsi="Arial" w:cs="Arial"/>
                <w:color w:val="000000" w:themeColor="text1"/>
                <w:sz w:val="18"/>
                <w:szCs w:val="18"/>
                <w:u w:color="000000"/>
              </w:rPr>
              <w:t xml:space="preserve">Bodové kritérium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78F25539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0 bodov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03BC5CA1" w:rsidR="00802D60" w:rsidRPr="00334C9E" w:rsidRDefault="00802D60" w:rsidP="00802D6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671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02D60" w:rsidRPr="00334C9E" w14:paraId="1CE0D30F" w14:textId="77777777" w:rsidTr="000E4DEE">
        <w:trPr>
          <w:trHeight w:val="53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02D60" w:rsidRPr="00334C9E" w:rsidRDefault="00802D60" w:rsidP="00802D60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6C3A35C5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2 body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102DC9FE" w:rsidR="00802D60" w:rsidRPr="00334C9E" w:rsidRDefault="00802D60" w:rsidP="00802D6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671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802D60" w:rsidRPr="00334C9E" w14:paraId="17ED5E9E" w14:textId="77777777" w:rsidTr="000E4DEE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802D60" w:rsidRPr="00334C9E" w:rsidRDefault="00802D60" w:rsidP="00802D60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8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802D60" w:rsidRPr="00334C9E" w:rsidRDefault="00802D60" w:rsidP="00802D60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02D60" w:rsidRPr="00334C9E" w14:paraId="013CC603" w14:textId="77777777" w:rsidTr="000E4DEE">
        <w:trPr>
          <w:trHeight w:val="86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04F0B89" w:rsidR="00802D60" w:rsidRPr="00334C9E" w:rsidRDefault="007A73E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9</w:t>
            </w:r>
            <w:r w:rsidR="00802D60" w:rsidRPr="00F9287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3C4A6835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8768" w14:textId="77777777" w:rsidR="00802D60" w:rsidRPr="003B24FE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63336590" w14:textId="77777777" w:rsidR="00802D60" w:rsidRPr="003B24FE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5CC3BC6" w14:textId="77777777" w:rsidR="00802D60" w:rsidRPr="003B24FE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71DFB70" w14:textId="77777777" w:rsidR="00802D60" w:rsidRPr="003B24FE" w:rsidRDefault="00802D60" w:rsidP="00802D6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6443CFBA" w14:textId="77777777" w:rsidR="00802D60" w:rsidRPr="003B24FE" w:rsidRDefault="00802D60" w:rsidP="00802D60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1884FCD2" w:rsidR="00802D60" w:rsidRPr="00334C9E" w:rsidRDefault="00802D60" w:rsidP="00802D6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0E3CD7F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D912A7">
              <w:rPr>
                <w:rFonts w:ascii="Arial" w:hAnsi="Arial" w:cs="Arial"/>
                <w:color w:val="000000" w:themeColor="text1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E4F465E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24B7E0F" w:rsidR="00802D60" w:rsidRPr="00334C9E" w:rsidRDefault="00802D60" w:rsidP="00802D6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02D60" w:rsidRPr="00334C9E" w14:paraId="5E94D42D" w14:textId="77777777" w:rsidTr="000E4DEE">
        <w:trPr>
          <w:trHeight w:val="791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02D60" w:rsidRPr="00334C9E" w:rsidRDefault="00802D60" w:rsidP="00802D6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52FCD4E" w:rsidR="00802D60" w:rsidRPr="00334C9E" w:rsidRDefault="00802D60" w:rsidP="00802D6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5E40A97" w:rsidR="00802D60" w:rsidRPr="00334C9E" w:rsidRDefault="00802D60" w:rsidP="00802D6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02D60" w:rsidRPr="00334C9E" w14:paraId="67CDB673" w14:textId="77777777" w:rsidTr="007515D2">
        <w:trPr>
          <w:trHeight w:val="791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21005" w14:textId="5E369818" w:rsidR="00802D60" w:rsidRPr="00334C9E" w:rsidRDefault="007A73E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10</w:t>
            </w:r>
            <w:r w:rsidR="00802D60" w:rsidRPr="00F9287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D7BA3" w14:textId="21013775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9576C" w14:textId="77777777" w:rsidR="00802D60" w:rsidRPr="0035772F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4F5BB4DB" w14:textId="77777777" w:rsidR="00802D60" w:rsidRPr="0035772F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benchmarkov (mernej investičnej náročnosti projektu)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C36219C" w14:textId="77777777" w:rsidR="00802D60" w:rsidRPr="0035772F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A0D04BE" w14:textId="13B40E4E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BAF6A" w14:textId="7D957563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D912A7">
              <w:rPr>
                <w:rFonts w:ascii="Arial" w:hAnsi="Arial" w:cs="Arial"/>
                <w:color w:val="000000" w:themeColor="text1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59DD" w14:textId="77777777" w:rsidR="00802D60" w:rsidRDefault="00802D60" w:rsidP="00802D6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31559B6" w14:textId="77777777" w:rsidR="00802D60" w:rsidRDefault="00802D60" w:rsidP="00802D6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51F8091" w14:textId="77777777" w:rsidR="00802D60" w:rsidRDefault="00802D60" w:rsidP="00802D6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49438A1" w14:textId="77777777" w:rsidR="00802D60" w:rsidRDefault="00802D60" w:rsidP="00802D6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4052670" w14:textId="554D5F5D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619E" w14:textId="14505BB0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02D60" w:rsidRPr="00334C9E" w14:paraId="70C732CF" w14:textId="77777777" w:rsidTr="00185641">
        <w:trPr>
          <w:trHeight w:val="791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BCF8F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67BFC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F66FC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EB5E0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349B" w14:textId="69DA2DCD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FD2C" w14:textId="721BFA85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02D60" w:rsidRPr="00334C9E" w14:paraId="76C15847" w14:textId="77777777" w:rsidTr="008248EA">
        <w:trPr>
          <w:trHeight w:val="416"/>
        </w:trPr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01AAF" w14:textId="12814614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92877">
              <w:rPr>
                <w:rFonts w:cs="Arial"/>
                <w:color w:val="000000" w:themeColor="text1"/>
              </w:rPr>
              <w:t>1</w:t>
            </w:r>
            <w:r w:rsidR="007A73E0">
              <w:rPr>
                <w:rFonts w:cs="Arial"/>
                <w:color w:val="000000" w:themeColor="text1"/>
              </w:rPr>
              <w:t>1</w:t>
            </w:r>
            <w:r w:rsidRPr="00F9287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8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36922" w14:textId="77777777" w:rsidR="00802D60" w:rsidRPr="0035772F" w:rsidRDefault="00802D60" w:rsidP="00802D6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0195322B" w14:textId="77777777" w:rsidR="00802D60" w:rsidRPr="0035772F" w:rsidRDefault="00802D60" w:rsidP="00802D6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5DC74B4" w14:textId="53B255EA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6D7FC" w14:textId="77777777" w:rsidR="00802D60" w:rsidRPr="001E1450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1E1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4E8CC04" w14:textId="77777777" w:rsidR="00802D60" w:rsidRPr="001E1450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1E79DD4" w14:textId="77777777" w:rsidR="00802D60" w:rsidRPr="001E1450" w:rsidRDefault="00802D60" w:rsidP="00802D60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1E1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25760205" w14:textId="3D9EA8D4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1E1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1E1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1E1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8518F" w14:textId="0ABFAC8E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A952" w14:textId="6C7165EC" w:rsidR="00802D60" w:rsidRPr="00334C9E" w:rsidRDefault="00532E1E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</w:t>
            </w:r>
            <w:r w:rsidR="00802D6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bo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AED8" w14:textId="45CAAD83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802D60" w:rsidRPr="00334C9E" w14:paraId="7FBF8615" w14:textId="77777777" w:rsidTr="008248EA">
        <w:trPr>
          <w:trHeight w:val="434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8DADC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12675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D05A2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DFB5B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B44B" w14:textId="615D9C9B" w:rsidR="00802D60" w:rsidRPr="00334C9E" w:rsidRDefault="00532E1E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</w:t>
            </w:r>
            <w:r w:rsidR="00802D6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9D2" w14:textId="4B907468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802D60" w:rsidRPr="00334C9E" w14:paraId="41FDE91C" w14:textId="77777777" w:rsidTr="00185641">
        <w:trPr>
          <w:trHeight w:val="791"/>
        </w:trPr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B4BDE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A3B8B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B30AB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6DC8D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CB31" w14:textId="273394E1" w:rsidR="00802D60" w:rsidRPr="00334C9E" w:rsidRDefault="00532E1E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</w:t>
            </w:r>
            <w:r w:rsidR="00802D6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D298" w14:textId="31589F93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02D60" w:rsidRPr="00334C9E" w14:paraId="42E73CE0" w14:textId="77777777" w:rsidTr="00185641">
        <w:trPr>
          <w:trHeight w:val="791"/>
        </w:trPr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AC784" w14:textId="7717E373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92877">
              <w:rPr>
                <w:rFonts w:cs="Arial"/>
                <w:color w:val="000000" w:themeColor="text1"/>
              </w:rPr>
              <w:t>1</w:t>
            </w:r>
            <w:r w:rsidR="007A73E0">
              <w:rPr>
                <w:rFonts w:cs="Arial"/>
                <w:color w:val="000000" w:themeColor="text1"/>
              </w:rPr>
              <w:t>2</w:t>
            </w:r>
            <w:r w:rsidRPr="00F9287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8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30FC1" w14:textId="77777777" w:rsidR="00802D60" w:rsidRPr="003A3094" w:rsidRDefault="00802D60" w:rsidP="00802D60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A309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9C4F587" w14:textId="2FC02E04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  <w:r w:rsidRPr="003A309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4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BF178" w14:textId="7AB20D31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B4FA0" w14:textId="1BB1046B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D912A7">
              <w:rPr>
                <w:rFonts w:ascii="Arial" w:hAnsi="Arial" w:cs="Arial"/>
                <w:color w:val="000000" w:themeColor="text1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8E76" w14:textId="71033AD6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F679" w14:textId="041C0272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 je zabezpečená.</w:t>
            </w:r>
          </w:p>
        </w:tc>
      </w:tr>
      <w:tr w:rsidR="00802D60" w:rsidRPr="00334C9E" w14:paraId="0D8F8AD8" w14:textId="77777777" w:rsidTr="007515D2">
        <w:trPr>
          <w:trHeight w:val="791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2CB7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2FF6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D525" w14:textId="77777777" w:rsidR="00802D60" w:rsidRPr="00334C9E" w:rsidRDefault="00802D60" w:rsidP="00802D6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D20B" w14:textId="77777777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D587" w14:textId="09F02099" w:rsidR="00802D60" w:rsidRPr="00334C9E" w:rsidRDefault="00802D60" w:rsidP="00802D60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543C" w14:textId="5E025361" w:rsidR="00802D60" w:rsidRPr="00334C9E" w:rsidRDefault="00802D60" w:rsidP="00802D60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A7DB1EE" w:rsidR="00AD4FD2" w:rsidRDefault="00AD4FD2">
      <w:pPr>
        <w:rPr>
          <w:rFonts w:cs="Arial"/>
          <w:b/>
          <w:color w:val="000000" w:themeColor="text1"/>
        </w:rPr>
      </w:pPr>
    </w:p>
    <w:p w14:paraId="731FDABD" w14:textId="2817785A" w:rsidR="007A73E0" w:rsidRDefault="007A73E0">
      <w:pPr>
        <w:rPr>
          <w:rFonts w:cs="Arial"/>
          <w:b/>
          <w:color w:val="000000" w:themeColor="text1"/>
        </w:rPr>
      </w:pPr>
    </w:p>
    <w:p w14:paraId="2770D98E" w14:textId="2F56F3A7" w:rsidR="007A73E0" w:rsidRDefault="007A73E0">
      <w:pPr>
        <w:rPr>
          <w:rFonts w:cs="Arial"/>
          <w:b/>
          <w:color w:val="000000" w:themeColor="text1"/>
        </w:rPr>
      </w:pPr>
    </w:p>
    <w:p w14:paraId="35CE2A0E" w14:textId="41303380" w:rsidR="007A73E0" w:rsidRDefault="007A73E0">
      <w:pPr>
        <w:rPr>
          <w:rFonts w:cs="Arial"/>
          <w:b/>
          <w:color w:val="000000" w:themeColor="text1"/>
        </w:rPr>
      </w:pPr>
    </w:p>
    <w:p w14:paraId="71349C39" w14:textId="0A5A3809" w:rsidR="007A73E0" w:rsidRDefault="007A73E0">
      <w:pPr>
        <w:rPr>
          <w:rFonts w:cs="Arial"/>
          <w:b/>
          <w:color w:val="000000" w:themeColor="text1"/>
        </w:rPr>
      </w:pPr>
    </w:p>
    <w:p w14:paraId="42247887" w14:textId="0C30A2EC" w:rsidR="007A73E0" w:rsidRDefault="007A73E0">
      <w:pPr>
        <w:rPr>
          <w:rFonts w:cs="Arial"/>
          <w:b/>
          <w:color w:val="000000" w:themeColor="text1"/>
        </w:rPr>
      </w:pPr>
    </w:p>
    <w:p w14:paraId="40E6DCF9" w14:textId="73B820DC" w:rsidR="007A73E0" w:rsidRDefault="007A73E0">
      <w:pPr>
        <w:rPr>
          <w:rFonts w:cs="Arial"/>
          <w:b/>
          <w:color w:val="000000" w:themeColor="text1"/>
        </w:rPr>
      </w:pPr>
    </w:p>
    <w:p w14:paraId="79D1810B" w14:textId="75507D34" w:rsidR="007A73E0" w:rsidRDefault="007A73E0">
      <w:pPr>
        <w:rPr>
          <w:rFonts w:cs="Arial"/>
          <w:b/>
          <w:color w:val="000000" w:themeColor="text1"/>
        </w:rPr>
      </w:pPr>
    </w:p>
    <w:p w14:paraId="2BE0179F" w14:textId="4EF6FF9C" w:rsidR="007A73E0" w:rsidRDefault="007A73E0">
      <w:pPr>
        <w:rPr>
          <w:rFonts w:cs="Arial"/>
          <w:b/>
          <w:color w:val="000000" w:themeColor="text1"/>
        </w:rPr>
      </w:pPr>
    </w:p>
    <w:p w14:paraId="74B8DD22" w14:textId="77777777" w:rsidR="007A73E0" w:rsidRDefault="007A73E0">
      <w:pPr>
        <w:rPr>
          <w:rFonts w:cs="Arial"/>
          <w:b/>
          <w:color w:val="000000" w:themeColor="text1"/>
        </w:rPr>
      </w:pPr>
    </w:p>
    <w:p w14:paraId="23BBFCFD" w14:textId="418A6A4F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14:paraId="761D3622" w14:textId="77777777" w:rsidR="00C423E0" w:rsidRPr="00334C9E" w:rsidRDefault="00C423E0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9521"/>
        <w:gridCol w:w="1560"/>
        <w:gridCol w:w="1732"/>
        <w:gridCol w:w="1077"/>
      </w:tblGrid>
      <w:tr w:rsidR="009459EB" w:rsidRPr="00334C9E" w14:paraId="7E06EA27" w14:textId="77777777" w:rsidTr="00DA307A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3F0AF38E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</w:t>
            </w:r>
            <w:r w:rsidR="00DA307A">
              <w:rPr>
                <w:rFonts w:asciiTheme="minorHAnsi" w:hAnsiTheme="minorHAnsi" w:cs="Arial"/>
                <w:color w:val="000000" w:themeColor="text1"/>
              </w:rPr>
              <w:t>u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m bodov</w:t>
            </w:r>
          </w:p>
        </w:tc>
      </w:tr>
      <w:tr w:rsidR="00DA307A" w:rsidRPr="00334C9E" w14:paraId="050F6B9E" w14:textId="77777777" w:rsidTr="00D40E58">
        <w:trPr>
          <w:trHeight w:val="452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DA307A" w:rsidRPr="00334C9E" w:rsidRDefault="00DA307A" w:rsidP="00DA307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1CF3" w14:textId="22E11E5A" w:rsidR="00DA307A" w:rsidRPr="00334C9E" w:rsidRDefault="007A73E0" w:rsidP="00DA307A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DA307A" w:rsidRPr="003F4962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7BBB" w14:textId="4D979093" w:rsidR="00DA307A" w:rsidRPr="00334C9E" w:rsidRDefault="00840666" w:rsidP="00DA30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</w:t>
            </w:r>
            <w:r w:rsidR="00DA307A" w:rsidRPr="003F4962">
              <w:rPr>
                <w:rFonts w:asciiTheme="minorHAnsi" w:hAnsiTheme="minorHAnsi" w:cstheme="minorHAnsi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8C87" w14:textId="118E1C78" w:rsidR="00DA307A" w:rsidRPr="00334C9E" w:rsidRDefault="00DA307A" w:rsidP="00DA30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77B" w14:textId="13E6DEAB" w:rsidR="00DA307A" w:rsidRPr="00334C9E" w:rsidRDefault="00DA307A" w:rsidP="00DA30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DA307A" w:rsidRPr="00334C9E" w14:paraId="148FB105" w14:textId="77777777" w:rsidTr="00D40E58">
        <w:trPr>
          <w:trHeight w:val="41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DA307A" w:rsidRPr="00334C9E" w:rsidRDefault="00DA307A" w:rsidP="00DA30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4B48" w14:textId="5365F090" w:rsidR="00DA307A" w:rsidRPr="00D40E58" w:rsidRDefault="007A73E0" w:rsidP="00DA307A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DA307A" w:rsidRPr="00D40E58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B31E" w14:textId="65248CF2" w:rsidR="00DA307A" w:rsidRPr="00D40E58" w:rsidRDefault="00840666" w:rsidP="00DA30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</w:t>
            </w:r>
            <w:r w:rsidR="00DA307A" w:rsidRPr="00D40E58">
              <w:rPr>
                <w:rFonts w:asciiTheme="minorHAnsi" w:hAnsiTheme="minorHAnsi" w:cstheme="minorHAnsi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54F4" w14:textId="1AFA9CB0" w:rsidR="00DA307A" w:rsidRPr="00D40E58" w:rsidRDefault="00DA307A" w:rsidP="00DA30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B9F5" w14:textId="1B59C81C" w:rsidR="00DA307A" w:rsidRPr="00D40E58" w:rsidRDefault="00DA307A" w:rsidP="00DA30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DA307A" w:rsidRPr="00334C9E" w14:paraId="3918534B" w14:textId="77777777" w:rsidTr="00D40E58">
        <w:trPr>
          <w:trHeight w:val="2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C303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42A6" w14:textId="616F80D6" w:rsidR="00DA307A" w:rsidRPr="00D40E58" w:rsidRDefault="007A73E0" w:rsidP="00DA307A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DA307A" w:rsidRPr="00D40E58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4DFA" w14:textId="77777777" w:rsidR="00840666" w:rsidRDefault="00840666" w:rsidP="008406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  <w:p w14:paraId="31CEBE1C" w14:textId="6283125D" w:rsidR="00DA307A" w:rsidRPr="00D40E58" w:rsidRDefault="00840666" w:rsidP="008406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0FE9" w14:textId="376B2031" w:rsidR="00DA307A" w:rsidRPr="00D40E58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5261" w14:textId="23BED10B" w:rsidR="00DA307A" w:rsidRPr="00D40E58" w:rsidRDefault="00DA307A" w:rsidP="00DA307A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A307A" w:rsidRPr="00334C9E" w14:paraId="33ADCFA3" w14:textId="77777777" w:rsidTr="00D40E58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AE7BE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402F" w14:textId="7A6A21E1" w:rsidR="00DA307A" w:rsidRPr="00D40E58" w:rsidRDefault="007A73E0" w:rsidP="00DA307A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DA307A" w:rsidRPr="00D40E58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34F2" w14:textId="1FF58BEF" w:rsidR="00DA307A" w:rsidRPr="00D40E58" w:rsidRDefault="00840666" w:rsidP="00DA30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</w:t>
            </w:r>
            <w:r w:rsidR="00DA307A" w:rsidRPr="00D40E58">
              <w:rPr>
                <w:rFonts w:asciiTheme="minorHAnsi" w:hAnsiTheme="minorHAnsi" w:cstheme="minorHAnsi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1B00" w14:textId="7C78F22E" w:rsidR="00DA307A" w:rsidRPr="00D40E58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CF34" w14:textId="46EFB6A3" w:rsidR="00DA307A" w:rsidRPr="00D40E58" w:rsidRDefault="00DA307A" w:rsidP="00DA307A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DA307A" w:rsidRPr="00334C9E" w14:paraId="046E9B1B" w14:textId="77777777" w:rsidTr="00D40E58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6809F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1EEB" w14:textId="00ED5456" w:rsidR="00DA307A" w:rsidRPr="00D40E58" w:rsidRDefault="007A73E0" w:rsidP="00DA307A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DA307A" w:rsidRPr="00D40E58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9F88" w14:textId="77777777" w:rsidR="00840666" w:rsidRDefault="00840666" w:rsidP="008406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  <w:p w14:paraId="2EFBD7F7" w14:textId="46FA1506" w:rsidR="00DA307A" w:rsidRPr="00D40E58" w:rsidRDefault="00840666" w:rsidP="008406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FA39" w14:textId="4910F02E" w:rsidR="00DA307A" w:rsidRPr="00D40E58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0 -</w:t>
            </w:r>
            <w:r w:rsidR="00840666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07DE" w14:textId="4E46712C" w:rsidR="00DA307A" w:rsidRPr="00D40E58" w:rsidRDefault="00840666" w:rsidP="00DA307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DA307A" w:rsidRPr="00334C9E" w14:paraId="01948D06" w14:textId="77777777" w:rsidTr="00D40E58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DDCF3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355C" w14:textId="5D3DF493" w:rsidR="00DA307A" w:rsidRPr="00D40E58" w:rsidRDefault="007A73E0" w:rsidP="00DA307A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DA307A" w:rsidRPr="00D40E5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F784" w14:textId="456B7F1E" w:rsidR="00DA307A" w:rsidRPr="00D40E58" w:rsidRDefault="00840666" w:rsidP="00DA30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</w:t>
            </w:r>
            <w:r w:rsidR="00DA307A" w:rsidRPr="00D40E58">
              <w:rPr>
                <w:rFonts w:asciiTheme="minorHAnsi" w:hAnsiTheme="minorHAnsi" w:cstheme="minorHAnsi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6EC7" w14:textId="274240B0" w:rsidR="00DA307A" w:rsidRPr="00D40E58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8A62" w14:textId="33B86912" w:rsidR="00DA307A" w:rsidRPr="00D40E58" w:rsidRDefault="00DA307A" w:rsidP="00DA307A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40E58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DA307A" w:rsidRPr="00334C9E" w14:paraId="322E10C8" w14:textId="77777777" w:rsidTr="00DA307A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057F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D8784" w14:textId="77777777" w:rsidR="00DA307A" w:rsidRPr="00334C9E" w:rsidRDefault="00DA307A" w:rsidP="00DA30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A4BD80" w14:textId="77777777" w:rsidR="00DA307A" w:rsidRPr="00334C9E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06BC95" w14:textId="77777777" w:rsidR="00DA307A" w:rsidRPr="00334C9E" w:rsidRDefault="00DA307A" w:rsidP="00DA307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7D54E2" w14:textId="683B4F02" w:rsidR="00DA307A" w:rsidRPr="00334C9E" w:rsidRDefault="00840666" w:rsidP="00DA307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10</w:t>
            </w:r>
          </w:p>
        </w:tc>
      </w:tr>
      <w:tr w:rsidR="00FD1AB4" w:rsidRPr="00334C9E" w14:paraId="11EE6BC1" w14:textId="77777777" w:rsidTr="00807C29">
        <w:trPr>
          <w:trHeight w:val="585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7770B34E" w:rsidR="00FD1AB4" w:rsidRPr="00334C9E" w:rsidRDefault="00840666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7.</w:t>
            </w:r>
            <w:r w:rsidR="00FD1AB4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2159C2B9" w:rsidR="00FD1AB4" w:rsidRPr="00334C9E" w:rsidRDefault="00840666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FD1AB4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1336B6B2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350B8C01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FD1AB4" w:rsidRPr="00334C9E" w14:paraId="39B89E35" w14:textId="77777777" w:rsidTr="00A334AA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1DDF50D4" w:rsidR="00FD1AB4" w:rsidRPr="00334C9E" w:rsidRDefault="00840666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  <w:r w:rsidR="00FD1AB4" w:rsidRPr="00F64E27">
              <w:rPr>
                <w:rFonts w:ascii="Arial" w:hAnsi="Arial" w:cs="Arial"/>
                <w:color w:val="000000" w:themeColor="text1"/>
                <w:sz w:val="18"/>
                <w:szCs w:val="18"/>
              </w:rPr>
              <w:t>Posúdenie prevádzkovej a technickej udržateľnosti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8C1E0" w14:textId="77777777" w:rsidR="00FD1AB4" w:rsidRDefault="00840666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</w:t>
            </w:r>
            <w:r w:rsidR="00FD1AB4">
              <w:rPr>
                <w:rFonts w:asciiTheme="minorHAnsi" w:hAnsiTheme="minorHAnsi" w:cs="Arial"/>
                <w:color w:val="000000" w:themeColor="text1"/>
              </w:rPr>
              <w:t>odové</w:t>
            </w:r>
          </w:p>
          <w:p w14:paraId="49879959" w14:textId="46FE88D0" w:rsidR="00840666" w:rsidRPr="00334C9E" w:rsidRDefault="00840666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0AA43D5C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59D2B542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FD1AB4" w:rsidRPr="00334C9E" w14:paraId="323219A5" w14:textId="77777777" w:rsidTr="00FD1AB4">
        <w:trPr>
          <w:trHeight w:val="30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FD1AB4" w:rsidRPr="00334C9E" w:rsidRDefault="00FD1AB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A3A3842" w:rsidR="00FD1AB4" w:rsidRPr="00464234" w:rsidRDefault="00464234" w:rsidP="00FD1AB4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464234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FD1AB4" w:rsidRPr="00334C9E" w14:paraId="35F3BFA0" w14:textId="77777777" w:rsidTr="00DA307A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2F01062A" w:rsidR="00FD1AB4" w:rsidRPr="00334C9E" w:rsidRDefault="00840666" w:rsidP="00FD1AB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9.</w:t>
            </w:r>
            <w:r w:rsidR="00464234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7DFE5F0" w:rsidR="00FD1AB4" w:rsidRPr="00334C9E" w:rsidRDefault="00840666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464234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1D0C2B3" w:rsidR="00FD1AB4" w:rsidRPr="00334C9E" w:rsidRDefault="0046423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04342C0" w:rsidR="00FD1AB4" w:rsidRPr="00334C9E" w:rsidRDefault="0046423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D1AB4" w:rsidRPr="00334C9E" w14:paraId="46586718" w14:textId="77777777" w:rsidTr="00DA307A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62C5B52" w:rsidR="00FD1AB4" w:rsidRPr="00334C9E" w:rsidRDefault="00840666" w:rsidP="00FD1AB4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10.</w:t>
            </w:r>
            <w:r w:rsidR="00464234"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E613299" w:rsidR="00FD1AB4" w:rsidRPr="00334C9E" w:rsidRDefault="00840666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464234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0CA2E10" w:rsidR="00FD1AB4" w:rsidRPr="00334C9E" w:rsidRDefault="0046423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5F64B84F" w:rsidR="00FD1AB4" w:rsidRPr="00334C9E" w:rsidRDefault="00464234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D1AB4" w:rsidRPr="00334C9E" w14:paraId="7597A4BF" w14:textId="77777777" w:rsidTr="00DA307A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FD1AB4" w:rsidRPr="00334C9E" w:rsidRDefault="00FD1AB4" w:rsidP="00FD1AB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649DEB63" w:rsidR="00FD1AB4" w:rsidRPr="00464234" w:rsidRDefault="00840666" w:rsidP="00464234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11.</w:t>
            </w:r>
            <w:r w:rsidR="00464234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 w:rsidR="0046423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64234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 w:rsidR="0046423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64234"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F288" w14:textId="77777777" w:rsidR="00840666" w:rsidRDefault="00840666" w:rsidP="008406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  <w:p w14:paraId="68BC7363" w14:textId="00BC16DD" w:rsidR="00FD1AB4" w:rsidRPr="00334C9E" w:rsidRDefault="00840666" w:rsidP="008406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D0571B8" w:rsidR="00FD1AB4" w:rsidRPr="00334C9E" w:rsidRDefault="00532E1E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1-3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6E2AC7" w:rsidR="00FD1AB4" w:rsidRPr="00334C9E" w:rsidRDefault="00532E1E" w:rsidP="00FD1AB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464234" w:rsidRPr="00334C9E" w14:paraId="53F13DCF" w14:textId="77777777" w:rsidTr="00DA307A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126B" w14:textId="77777777" w:rsidR="00464234" w:rsidRPr="00334C9E" w:rsidRDefault="00464234" w:rsidP="0046423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A6C" w14:textId="2E09C4EF" w:rsidR="00464234" w:rsidRPr="0035772F" w:rsidRDefault="00840666" w:rsidP="00464234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12.</w:t>
            </w:r>
            <w:r w:rsidR="00464234" w:rsidRPr="003A309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 w:rsidR="0046423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64234" w:rsidRPr="003A3094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5C1F" w14:textId="3723FC8C" w:rsidR="00464234" w:rsidRDefault="00840666" w:rsidP="0046423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464234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F7C4" w14:textId="1CEA293A" w:rsidR="00464234" w:rsidRDefault="00464234" w:rsidP="00464234">
            <w:pPr>
              <w:jc w:val="center"/>
              <w:rPr>
                <w:rFonts w:cs="Arial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E043" w14:textId="5E3C6438" w:rsidR="00464234" w:rsidRDefault="00464234" w:rsidP="0046423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464234" w:rsidRPr="00334C9E" w14:paraId="2947D38C" w14:textId="77777777" w:rsidTr="00DA307A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64234" w:rsidRPr="00334C9E" w:rsidRDefault="00464234" w:rsidP="0046423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204F2D5C" w:rsidR="00464234" w:rsidRPr="00464234" w:rsidRDefault="00464234" w:rsidP="00464234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0B539386" w:rsidR="00464234" w:rsidRPr="00334C9E" w:rsidRDefault="00464234" w:rsidP="0046423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4AD5E8DF" w:rsidR="00464234" w:rsidRPr="00334C9E" w:rsidRDefault="00464234" w:rsidP="0046423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108155AE" w:rsidR="00464234" w:rsidRPr="00334C9E" w:rsidRDefault="00532E1E" w:rsidP="0046423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64234" w:rsidRPr="00334C9E" w14:paraId="34E9A2D0" w14:textId="77777777" w:rsidTr="00DA307A">
        <w:trPr>
          <w:trHeight w:val="21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1F97" w14:textId="77777777" w:rsidR="00464234" w:rsidRPr="00464234" w:rsidRDefault="00464234" w:rsidP="00464234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</w:rPr>
            </w:pPr>
          </w:p>
        </w:tc>
        <w:tc>
          <w:tcPr>
            <w:tcW w:w="9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289ED46" w14:textId="0054CF7F" w:rsidR="00464234" w:rsidRPr="00464234" w:rsidRDefault="00464234" w:rsidP="00464234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4642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    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                     </w:t>
            </w:r>
            <w:r w:rsidRPr="0046423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 Celkový možný počet dosiahnutých bodov: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60755D" w14:textId="77777777" w:rsidR="00464234" w:rsidRPr="00334C9E" w:rsidRDefault="00464234" w:rsidP="0046423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F834FF1" w14:textId="77777777" w:rsidR="00464234" w:rsidRPr="00334C9E" w:rsidRDefault="00464234" w:rsidP="00464234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9EC49E" w14:textId="64C4B3F9" w:rsidR="00464234" w:rsidRPr="00334C9E" w:rsidRDefault="00532E1E" w:rsidP="0046423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5FEF5EC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532E1E">
        <w:rPr>
          <w:rFonts w:cs="Arial"/>
          <w:b/>
          <w:color w:val="000000" w:themeColor="text1"/>
        </w:rPr>
        <w:t>9</w:t>
      </w:r>
      <w:r w:rsidR="00840666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8EB8C52" w:rsidR="00607288" w:rsidRPr="00A42D69" w:rsidRDefault="0026117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614E2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FC00DA5" w:rsidR="00607288" w:rsidRPr="00A42D69" w:rsidRDefault="00840666" w:rsidP="00C47E32">
            <w:pPr>
              <w:spacing w:before="120" w:after="120"/>
              <w:jc w:val="both"/>
            </w:pPr>
            <w:r w:rsidRPr="00FD4D78">
              <w:rPr>
                <w:i/>
              </w:rPr>
              <w:t xml:space="preserve">OZ </w:t>
            </w:r>
            <w:r w:rsidR="00532E1E" w:rsidRPr="00FD4D78">
              <w:rPr>
                <w:i/>
              </w:rPr>
              <w:t>“</w:t>
            </w:r>
            <w:r w:rsidRPr="00FD4D78">
              <w:rPr>
                <w:i/>
              </w:rPr>
              <w:t>Partnerstvo pre MAS Turiec“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308E3ED" w:rsidR="00607288" w:rsidRPr="00A42D69" w:rsidRDefault="0026117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614E2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177EA4CF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70855F2E" w14:textId="47B185A4" w:rsidR="00840666" w:rsidRDefault="00840666" w:rsidP="00840666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Value for money </w:t>
      </w:r>
      <w:proofErr w:type="spellStart"/>
      <w:r>
        <w:rPr>
          <w:rFonts w:asciiTheme="minorHAnsi" w:hAnsiTheme="minorHAnsi"/>
        </w:rPr>
        <w:t>predstavuje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výšku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príspevku</w:t>
      </w:r>
      <w:proofErr w:type="spellEnd"/>
      <w:r>
        <w:rPr>
          <w:rFonts w:asciiTheme="minorHAnsi" w:hAnsiTheme="minorHAnsi"/>
        </w:rPr>
        <w:t xml:space="preserve"> v EUR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 xml:space="preserve">( </w:t>
      </w:r>
      <w:proofErr w:type="spellStart"/>
      <w:r>
        <w:rPr>
          <w:rFonts w:asciiTheme="minorHAnsi" w:hAnsiTheme="minorHAnsi"/>
        </w:rPr>
        <w:t>dosiahnutú</w:t>
      </w:r>
      <w:proofErr w:type="spellEnd"/>
      <w:proofErr w:type="gram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vytvorenú</w:t>
      </w:r>
      <w:proofErr w:type="spellEnd"/>
      <w:r>
        <w:rPr>
          <w:rFonts w:asciiTheme="minorHAnsi" w:hAnsiTheme="minorHAnsi"/>
        </w:rPr>
        <w:t xml:space="preserve">) </w:t>
      </w:r>
      <w:proofErr w:type="spellStart"/>
      <w:r>
        <w:rPr>
          <w:rFonts w:asciiTheme="minorHAnsi" w:hAnsiTheme="minorHAnsi"/>
        </w:rPr>
        <w:t>jednotku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merateľného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ukazovateľa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hlavnej</w:t>
      </w:r>
      <w:proofErr w:type="spellEnd"/>
      <w:r>
        <w:rPr>
          <w:rFonts w:asciiTheme="minorHAnsi" w:hAnsiTheme="minorHAnsi"/>
        </w:rPr>
        <w:t xml:space="preserve"> activity </w:t>
      </w:r>
      <w:proofErr w:type="spellStart"/>
      <w:r>
        <w:rPr>
          <w:rFonts w:asciiTheme="minorHAnsi" w:hAnsiTheme="minorHAnsi"/>
        </w:rPr>
        <w:t>projektu</w:t>
      </w:r>
      <w:proofErr w:type="spellEnd"/>
    </w:p>
    <w:p w14:paraId="0060BBCD" w14:textId="2EB7930C" w:rsidR="00840666" w:rsidRDefault="00840666" w:rsidP="00840666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A104 </w:t>
      </w:r>
      <w:proofErr w:type="spellStart"/>
      <w:r>
        <w:rPr>
          <w:rFonts w:asciiTheme="minorHAnsi" w:hAnsiTheme="minorHAnsi"/>
        </w:rPr>
        <w:t>Počet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vytvorených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pracovných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miest</w:t>
      </w:r>
      <w:proofErr w:type="spellEnd"/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D40E58" w14:paraId="79ECCE30" w14:textId="77777777" w:rsidTr="00056388">
        <w:trPr>
          <w:trHeight w:val="47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3FEF29" w14:textId="77777777" w:rsidR="00D40E58" w:rsidRDefault="00D40E58" w:rsidP="0005638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C6CF7C" w14:textId="77777777" w:rsidR="00D40E58" w:rsidRDefault="00D40E58" w:rsidP="0005638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F12AED9" w14:textId="77777777" w:rsidR="00D40E58" w:rsidRDefault="00D40E58" w:rsidP="0005638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ACA9CC3" w14:textId="77777777" w:rsidR="00D40E58" w:rsidRDefault="00D40E58" w:rsidP="0005638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Spôsob výpočtu</w:t>
            </w:r>
          </w:p>
        </w:tc>
      </w:tr>
      <w:tr w:rsidR="00D40E58" w14:paraId="0E701A0E" w14:textId="77777777" w:rsidTr="00056388"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F044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A.1</w:t>
            </w:r>
          </w:p>
          <w:p w14:paraId="2E4418AD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72A1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A104</w:t>
            </w:r>
          </w:p>
          <w:p w14:paraId="39012C6E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Počet vytvorených pracovných miest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5CA9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FTE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C464" w14:textId="77777777" w:rsidR="00D40E58" w:rsidRDefault="00D40E58" w:rsidP="0005638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09777D3" w14:textId="27065427" w:rsidR="00D40E58" w:rsidRDefault="00D40E58" w:rsidP="00D40E58">
      <w:pPr>
        <w:jc w:val="both"/>
      </w:pPr>
    </w:p>
    <w:p w14:paraId="38D7138A" w14:textId="77777777" w:rsidR="00D40E58" w:rsidRPr="00D40E58" w:rsidRDefault="00D40E58" w:rsidP="00D40E58">
      <w:pPr>
        <w:jc w:val="both"/>
      </w:pPr>
    </w:p>
    <w:p w14:paraId="2A4EBC70" w14:textId="768DDD96" w:rsidR="003B1FA9" w:rsidRPr="00A654E1" w:rsidRDefault="003B1FA9" w:rsidP="00D40E58">
      <w:pPr>
        <w:pStyle w:val="Odsekzoznamu"/>
        <w:numPr>
          <w:ilvl w:val="0"/>
          <w:numId w:val="32"/>
        </w:numPr>
        <w:spacing w:after="160" w:line="259" w:lineRule="auto"/>
        <w:ind w:left="1701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539112AB" w:rsidR="003B1FA9" w:rsidRPr="00840666" w:rsidRDefault="003B1FA9" w:rsidP="00840666">
      <w:pPr>
        <w:pStyle w:val="Odsekzoznamu"/>
        <w:ind w:left="1701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3A7E752F" w14:textId="77D3827F" w:rsidR="00E614E2" w:rsidRDefault="00E614E2" w:rsidP="00D40E58"/>
    <w:sectPr w:rsidR="00E614E2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8D2D5" w14:textId="77777777" w:rsidR="00261170" w:rsidRDefault="00261170" w:rsidP="006447D5">
      <w:pPr>
        <w:spacing w:after="0" w:line="240" w:lineRule="auto"/>
      </w:pPr>
      <w:r>
        <w:separator/>
      </w:r>
    </w:p>
  </w:endnote>
  <w:endnote w:type="continuationSeparator" w:id="0">
    <w:p w14:paraId="54F6D58F" w14:textId="77777777" w:rsidR="00261170" w:rsidRDefault="0026117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ED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E9E77" w14:textId="77777777" w:rsidR="00261170" w:rsidRDefault="00261170" w:rsidP="006447D5">
      <w:pPr>
        <w:spacing w:after="0" w:line="240" w:lineRule="auto"/>
      </w:pPr>
      <w:r>
        <w:separator/>
      </w:r>
    </w:p>
  </w:footnote>
  <w:footnote w:type="continuationSeparator" w:id="0">
    <w:p w14:paraId="6E22F996" w14:textId="77777777" w:rsidR="00261170" w:rsidRDefault="0026117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74640689" w:rsidR="00E5263D" w:rsidRPr="001F013A" w:rsidRDefault="00802D60" w:rsidP="001D5D3D">
    <w:pPr>
      <w:pStyle w:val="Hlavika"/>
      <w:rPr>
        <w:rFonts w:ascii="Arial Narrow" w:hAnsi="Arial Narrow"/>
        <w:sz w:val="20"/>
      </w:rPr>
    </w:pPr>
    <w:r w:rsidRPr="00250660">
      <w:rPr>
        <w:noProof/>
        <w:lang w:eastAsia="sk-SK"/>
      </w:rPr>
      <w:drawing>
        <wp:anchor distT="0" distB="0" distL="114300" distR="114300" simplePos="0" relativeHeight="251695104" behindDoc="1" locked="0" layoutInCell="1" allowOverlap="1" wp14:anchorId="08273BD6" wp14:editId="768184C6">
          <wp:simplePos x="0" y="0"/>
          <wp:positionH relativeFrom="column">
            <wp:posOffset>495300</wp:posOffset>
          </wp:positionH>
          <wp:positionV relativeFrom="paragraph">
            <wp:posOffset>-106045</wp:posOffset>
          </wp:positionV>
          <wp:extent cx="548640" cy="548640"/>
          <wp:effectExtent l="0" t="0" r="3810" b="3810"/>
          <wp:wrapTight wrapText="bothSides">
            <wp:wrapPolygon edited="0">
              <wp:start x="5250" y="0"/>
              <wp:lineTo x="0" y="2250"/>
              <wp:lineTo x="0" y="17250"/>
              <wp:lineTo x="5250" y="21000"/>
              <wp:lineTo x="15750" y="21000"/>
              <wp:lineTo x="21000" y="17250"/>
              <wp:lineTo x="21000" y="3750"/>
              <wp:lineTo x="15750" y="0"/>
              <wp:lineTo x="5250" y="0"/>
            </wp:wrapPolygon>
          </wp:wrapTight>
          <wp:docPr id="3" name="Picture 1" descr="Macintosh HD:Users:mariaulicna:Desktop:logo turiec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ulicna:Desktop:logo turiec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5D35A757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46893F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8D2960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76AB9BB" w:rsidR="00E5263D" w:rsidRDefault="0060589B" w:rsidP="001D5D3D">
    <w:pPr>
      <w:pStyle w:val="Hlavika"/>
      <w:rPr>
        <w:rFonts w:ascii="Arial Narrow" w:hAnsi="Arial Narrow" w:cs="Arial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0" locked="1" layoutInCell="1" allowOverlap="1" wp14:anchorId="64801D46" wp14:editId="629EB919">
          <wp:simplePos x="0" y="0"/>
          <wp:positionH relativeFrom="margin">
            <wp:posOffset>4581525</wp:posOffset>
          </wp:positionH>
          <wp:positionV relativeFrom="paragraph">
            <wp:posOffset>-318135</wp:posOffset>
          </wp:positionV>
          <wp:extent cx="1699260" cy="60960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6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AE3CC" w14:textId="0544D5B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6B751D"/>
    <w:multiLevelType w:val="hybridMultilevel"/>
    <w:tmpl w:val="A59C050A"/>
    <w:lvl w:ilvl="0" w:tplc="46F827E4">
      <w:numFmt w:val="bullet"/>
      <w:lvlText w:val="﷐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31"/>
  </w:num>
  <w:num w:numId="5">
    <w:abstractNumId w:val="32"/>
  </w:num>
  <w:num w:numId="6">
    <w:abstractNumId w:val="9"/>
  </w:num>
  <w:num w:numId="7">
    <w:abstractNumId w:val="29"/>
  </w:num>
  <w:num w:numId="8">
    <w:abstractNumId w:val="14"/>
  </w:num>
  <w:num w:numId="9">
    <w:abstractNumId w:val="15"/>
  </w:num>
  <w:num w:numId="10">
    <w:abstractNumId w:val="6"/>
  </w:num>
  <w:num w:numId="11">
    <w:abstractNumId w:val="20"/>
  </w:num>
  <w:num w:numId="12">
    <w:abstractNumId w:val="17"/>
  </w:num>
  <w:num w:numId="13">
    <w:abstractNumId w:val="28"/>
  </w:num>
  <w:num w:numId="14">
    <w:abstractNumId w:val="23"/>
  </w:num>
  <w:num w:numId="15">
    <w:abstractNumId w:val="16"/>
  </w:num>
  <w:num w:numId="16">
    <w:abstractNumId w:val="11"/>
  </w:num>
  <w:num w:numId="17">
    <w:abstractNumId w:val="21"/>
  </w:num>
  <w:num w:numId="18">
    <w:abstractNumId w:val="30"/>
  </w:num>
  <w:num w:numId="19">
    <w:abstractNumId w:val="26"/>
  </w:num>
  <w:num w:numId="20">
    <w:abstractNumId w:val="3"/>
  </w:num>
  <w:num w:numId="21">
    <w:abstractNumId w:val="2"/>
  </w:num>
  <w:num w:numId="22">
    <w:abstractNumId w:val="34"/>
  </w:num>
  <w:num w:numId="23">
    <w:abstractNumId w:val="8"/>
  </w:num>
  <w:num w:numId="24">
    <w:abstractNumId w:val="34"/>
  </w:num>
  <w:num w:numId="25">
    <w:abstractNumId w:val="2"/>
  </w:num>
  <w:num w:numId="26">
    <w:abstractNumId w:val="8"/>
  </w:num>
  <w:num w:numId="27">
    <w:abstractNumId w:val="7"/>
  </w:num>
  <w:num w:numId="28">
    <w:abstractNumId w:val="27"/>
  </w:num>
  <w:num w:numId="29">
    <w:abstractNumId w:val="24"/>
  </w:num>
  <w:num w:numId="30">
    <w:abstractNumId w:val="33"/>
  </w:num>
  <w:num w:numId="31">
    <w:abstractNumId w:val="13"/>
  </w:num>
  <w:num w:numId="32">
    <w:abstractNumId w:val="12"/>
  </w:num>
  <w:num w:numId="33">
    <w:abstractNumId w:val="22"/>
  </w:num>
  <w:num w:numId="34">
    <w:abstractNumId w:val="18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3A54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E4DEE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5641"/>
    <w:rsid w:val="0018641E"/>
    <w:rsid w:val="00186AB8"/>
    <w:rsid w:val="00187338"/>
    <w:rsid w:val="00187E8D"/>
    <w:rsid w:val="00192A08"/>
    <w:rsid w:val="001A0BEE"/>
    <w:rsid w:val="001B0ED2"/>
    <w:rsid w:val="001B1F89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1170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A787E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DF5"/>
    <w:rsid w:val="00461E72"/>
    <w:rsid w:val="004627BA"/>
    <w:rsid w:val="00464234"/>
    <w:rsid w:val="00467B03"/>
    <w:rsid w:val="00473D27"/>
    <w:rsid w:val="004774B1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2E1E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589B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DFA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3E0"/>
    <w:rsid w:val="007B1085"/>
    <w:rsid w:val="007B39BB"/>
    <w:rsid w:val="007B6B36"/>
    <w:rsid w:val="007C416E"/>
    <w:rsid w:val="007D2241"/>
    <w:rsid w:val="007D2F5E"/>
    <w:rsid w:val="007D36FA"/>
    <w:rsid w:val="007D469C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2D60"/>
    <w:rsid w:val="00805D7F"/>
    <w:rsid w:val="00815F8F"/>
    <w:rsid w:val="00816151"/>
    <w:rsid w:val="00823447"/>
    <w:rsid w:val="00823E50"/>
    <w:rsid w:val="008248EA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0666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72FD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1ACD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1E7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10FE"/>
    <w:rsid w:val="00A92D52"/>
    <w:rsid w:val="00A94048"/>
    <w:rsid w:val="00A963CF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0F4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23E0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0841"/>
    <w:rsid w:val="00D40E58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307A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14E2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2A43"/>
    <w:rsid w:val="00EC6D0C"/>
    <w:rsid w:val="00EC75FC"/>
    <w:rsid w:val="00ED180B"/>
    <w:rsid w:val="00ED2578"/>
    <w:rsid w:val="00ED52E6"/>
    <w:rsid w:val="00EE3788"/>
    <w:rsid w:val="00EE3871"/>
    <w:rsid w:val="00EE4073"/>
    <w:rsid w:val="00EE685C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1AB4"/>
    <w:rsid w:val="00FD2761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2401A7"/>
    <w:rsid w:val="00250ACF"/>
    <w:rsid w:val="003D3A8C"/>
    <w:rsid w:val="005A4146"/>
    <w:rsid w:val="006B3B1E"/>
    <w:rsid w:val="006B6B91"/>
    <w:rsid w:val="007F6470"/>
    <w:rsid w:val="00885D4D"/>
    <w:rsid w:val="00AD089D"/>
    <w:rsid w:val="00B20F1E"/>
    <w:rsid w:val="00B874A2"/>
    <w:rsid w:val="00C54D3E"/>
    <w:rsid w:val="00E15EB1"/>
    <w:rsid w:val="00EA69B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14D3-E17A-4B11-B805-4F922617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2020-10-28T12:58:00Z</dcterms:created>
  <dcterms:modified xsi:type="dcterms:W3CDTF">2021-02-28T10:00:00Z</dcterms:modified>
</cp:coreProperties>
</file>